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DA" w:rsidRDefault="002B64DA" w:rsidP="002B64DA">
      <w:pPr>
        <w:spacing w:after="0" w:line="300" w:lineRule="atLeast"/>
        <w:jc w:val="center"/>
        <w:textAlignment w:val="baselin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000759" cy="1124572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-3-c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59" cy="11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DA" w:rsidRPr="002B64DA" w:rsidRDefault="002B64DA" w:rsidP="002B64DA">
      <w:pPr>
        <w:spacing w:after="0" w:line="300" w:lineRule="atLeast"/>
        <w:jc w:val="center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2B64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ประกาศองค์การบริหารส่วนตำบลบ้านเพิ่ม</w:t>
      </w:r>
    </w:p>
    <w:p w:rsidR="002B64DA" w:rsidRPr="002B64DA" w:rsidRDefault="002B64DA" w:rsidP="002B64DA">
      <w:pPr>
        <w:spacing w:after="0" w:line="300" w:lineRule="atLeast"/>
        <w:jc w:val="center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2B64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2B64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การขยายกำหนดเวลาดำเนินการตามพระราชบัญญัติภาษีที่ดินและสิ่งปลูกสร้าง พ.ศ. ๒๕๖๒</w:t>
      </w:r>
    </w:p>
    <w:p w:rsidR="002B64DA" w:rsidRPr="002B64DA" w:rsidRDefault="002B64DA" w:rsidP="002B64DA">
      <w:pPr>
        <w:spacing w:after="0" w:line="300" w:lineRule="atLeast"/>
        <w:jc w:val="center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 ๒๕๖๕</w:t>
      </w:r>
    </w:p>
    <w:p w:rsidR="002B64DA" w:rsidRPr="002B64DA" w:rsidRDefault="002B64DA" w:rsidP="002B64DA">
      <w:pPr>
        <w:spacing w:after="0" w:line="300" w:lineRule="atLeast"/>
        <w:jc w:val="center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</w:t>
      </w:r>
    </w:p>
    <w:p w:rsidR="002B64DA" w:rsidRPr="002B64DA" w:rsidRDefault="002B64DA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ด้วยมาตรการด้านสาธารณสุขในการป้องกันการแพร่ระบาดโรคติดเชื้อ 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COVID-19 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ได้ออกข้อกำหนดต่างๆ ที่ให้หน่วยงานภาครัฐปรับปรุงการให้บริการและเพิ่มช่องทางในการติดต่อราชการของประชาชน เพื่อเป็นการลดการเดินทางหรือการรวมกลุ่มของประชาชน ประกอบกับให้การประเมินภาษีที่ดินและสิ่งปลูกสร้าง เป็นไปด้วยความเรียบร้อย ถูกต้อง และครบถ้วนสอดคล้องกับพระราชกฤษฎีกากำหนดอัตราภาษีที่ดินและสิ่งปลูกสร้าง พ.ศ.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2565 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เพื่อใช้ในการจัดเก็บภาษี ตั้งแต่ ปี พ.ศ.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2565 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นั้น</w:t>
      </w:r>
    </w:p>
    <w:p w:rsidR="002B64DA" w:rsidRDefault="002B64DA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อาศัยอำนาจตามความในมาตรา 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 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แห่งพระราชบัญญัติภาษีที่ดินและสิ่งปลูกสร้าง พ.ศ.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2562  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เห็นควรขยายเวลาการดำเนินการจัดเก็บภาษีภาษีที่ดินและสิ่งปลูกสร้าง ประจำปี พ.ศ.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2565 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4174E3" w:rsidRPr="002B64DA" w:rsidRDefault="004174E3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509"/>
        <w:gridCol w:w="3455"/>
        <w:gridCol w:w="3545"/>
      </w:tblGrid>
      <w:tr w:rsidR="002B64DA" w:rsidRPr="002B64DA" w:rsidTr="002B64D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ระยะเวลาขยาย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ตามเดิม)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ระยะเวลาที่กำหนด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ขยายเวลาออกไป(ใหม่)</w:t>
            </w:r>
          </w:p>
        </w:tc>
      </w:tr>
      <w:tr w:rsidR="002B64DA" w:rsidRPr="002B64DA" w:rsidTr="002B64D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การแจ้งประเมินภาษีให้แก่ผู้เสียภาษี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เดือนกุมภาพันธ์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ภายใน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เดือนมีนาคม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B64DA" w:rsidRPr="002B64DA" w:rsidTr="002B64D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การชำระภาษีตามแบบแจ้งการประเมินภาษี(</w:t>
            </w:r>
            <w:proofErr w:type="spellStart"/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ภ.ด.ส</w:t>
            </w:r>
            <w:proofErr w:type="spellEnd"/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6)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เดือนเมษายน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ภายใน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เดือนพฤษภาคม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B64DA" w:rsidRPr="002B64DA" w:rsidTr="002B64D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การผ่อนชำระภาษีที่ดินและ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สิ่งปลูกสร้าง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งวดที่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ภายในเดือนเมษายน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งวดที่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ภายในเดือนพฤษภาคม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งวดที่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ภายในเดือนมิถุนายน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งวดที่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ภายในเดือนพฤษภาคม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งวดที่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ภายในเดือนมิถุนายน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งวดที่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ภายในเดือนกรกฎาคม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B64DA" w:rsidRPr="002B64DA" w:rsidTr="002B64D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การมีหนังสือแจ้งเตือนผู้เสียภาษีที่ค้างชำระภาษี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เดือนพฤษภาคม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ภายใน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เดือนมิถุนายน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B64DA" w:rsidRPr="002B64DA" w:rsidTr="002B64D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การแจ้งรายการภาษีค้างชำระให้กับสำนักงานที่ดิน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เดือนมิถุนายน </w:t>
            </w:r>
            <w:r w:rsidRPr="002B64D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ภายใน</w:t>
            </w:r>
          </w:p>
          <w:p w:rsidR="002B64DA" w:rsidRPr="002B64DA" w:rsidRDefault="002B64DA" w:rsidP="002B64DA">
            <w:pPr>
              <w:spacing w:after="0" w:line="30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เดือนกรกฎาคม </w:t>
            </w:r>
            <w:r w:rsidRPr="002B64D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</w:tbl>
    <w:p w:rsidR="002B64DA" w:rsidRDefault="002B64DA" w:rsidP="002B64DA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           </w:t>
      </w:r>
    </w:p>
    <w:p w:rsidR="002B64DA" w:rsidRPr="002B64DA" w:rsidRDefault="002B64DA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หากมีข้อสงสัยติดต่อสอบถามได้ที่ งานเร่งรัดและจัดเก็บรายได้ กองคลัง 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บ้านเพิ่ม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โทร.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>0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42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810766</w:t>
      </w: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ในวันเวลาราชการ</w:t>
      </w:r>
    </w:p>
    <w:p w:rsidR="002B64DA" w:rsidRDefault="002B64DA" w:rsidP="002B64DA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 </w:t>
      </w:r>
    </w:p>
    <w:p w:rsidR="002B64DA" w:rsidRDefault="002B64DA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B64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จึงประกาศมาเพื่อให้ทราบโดยทั่วกัน</w:t>
      </w:r>
    </w:p>
    <w:p w:rsidR="002B64DA" w:rsidRDefault="002B64DA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B64DA" w:rsidRDefault="002B64DA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ประกาศ ณ วันที่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28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กุมภาพันธ์  พ.ศ. 2565</w:t>
      </w:r>
    </w:p>
    <w:p w:rsidR="002B64DA" w:rsidRDefault="002157F5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295DDFC" wp14:editId="0A71EDE2">
            <wp:simplePos x="0" y="0"/>
            <wp:positionH relativeFrom="column">
              <wp:posOffset>2410298</wp:posOffset>
            </wp:positionH>
            <wp:positionV relativeFrom="paragraph">
              <wp:posOffset>145415</wp:posOffset>
            </wp:positionV>
            <wp:extent cx="999460" cy="378890"/>
            <wp:effectExtent l="0" t="0" r="0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0" cy="3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4DA" w:rsidRDefault="002B64DA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</w:t>
      </w:r>
    </w:p>
    <w:p w:rsidR="002B64DA" w:rsidRDefault="002B64DA" w:rsidP="002B64DA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( นายสนธยา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บุผู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:rsidR="00FF531E" w:rsidRPr="004174E3" w:rsidRDefault="002B64DA" w:rsidP="004174E3">
      <w:pPr>
        <w:spacing w:after="0" w:line="300" w:lineRule="atLeast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นายกองค์การบริหารส่วนตำบลบ้านเพิ่ม</w:t>
      </w:r>
      <w:r w:rsidR="004174E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</w:p>
    <w:sectPr w:rsidR="00FF531E" w:rsidRPr="004174E3" w:rsidSect="004174E3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DA"/>
    <w:rsid w:val="002157F5"/>
    <w:rsid w:val="002B64DA"/>
    <w:rsid w:val="004174E3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4D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B64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64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4D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B64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4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B64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</dc:creator>
  <cp:lastModifiedBy>Taxmap</cp:lastModifiedBy>
  <cp:revision>2</cp:revision>
  <dcterms:created xsi:type="dcterms:W3CDTF">2022-04-21T00:21:00Z</dcterms:created>
  <dcterms:modified xsi:type="dcterms:W3CDTF">2022-04-21T01:57:00Z</dcterms:modified>
</cp:coreProperties>
</file>